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AF5" w:rsidRDefault="00B77E26">
      <w:pPr>
        <w:spacing w:after="196" w:line="259" w:lineRule="auto"/>
        <w:ind w:left="0" w:right="0" w:firstLine="0"/>
      </w:pPr>
      <w:r>
        <w:t xml:space="preserve"> </w:t>
      </w:r>
    </w:p>
    <w:p w:rsidR="00A34AF5" w:rsidRDefault="00B77E26">
      <w:pPr>
        <w:spacing w:after="163" w:line="259" w:lineRule="auto"/>
        <w:ind w:left="0" w:right="2" w:firstLine="0"/>
        <w:jc w:val="center"/>
      </w:pPr>
      <w:r>
        <w:rPr>
          <w:b/>
          <w:sz w:val="28"/>
        </w:rPr>
        <w:t xml:space="preserve">NOTICE </w:t>
      </w:r>
    </w:p>
    <w:p w:rsidR="00A34AF5" w:rsidRDefault="00B77E26">
      <w:pPr>
        <w:spacing w:after="19" w:line="259" w:lineRule="auto"/>
        <w:ind w:left="10" w:hanging="10"/>
        <w:jc w:val="center"/>
      </w:pPr>
      <w:proofErr w:type="gramStart"/>
      <w:r>
        <w:t>GRANTS  BY</w:t>
      </w:r>
      <w:proofErr w:type="gramEnd"/>
      <w:r>
        <w:t xml:space="preserve">  SUBCOMMITTEE  A  OF  THE RESEARCH  COMMITTEE  TO  SUPPLEMENT  </w:t>
      </w:r>
    </w:p>
    <w:p w:rsidR="00A34AF5" w:rsidRDefault="00B77E26">
      <w:pPr>
        <w:spacing w:after="218" w:line="259" w:lineRule="auto"/>
        <w:ind w:left="10" w:right="2" w:hanging="10"/>
        <w:jc w:val="center"/>
      </w:pPr>
      <w:proofErr w:type="gramStart"/>
      <w:r>
        <w:t>POSTDOCTORAL  FELLOWSHIPS</w:t>
      </w:r>
      <w:proofErr w:type="gramEnd"/>
      <w:r>
        <w:t xml:space="preserve">  FUNDED  FROM  EXTERNAL  SOURCES </w:t>
      </w:r>
    </w:p>
    <w:p w:rsidR="00A34AF5" w:rsidRDefault="00B77E26">
      <w:pPr>
        <w:spacing w:after="208"/>
        <w:ind w:left="-15" w:right="0" w:firstLine="0"/>
      </w:pPr>
      <w:r>
        <w:t xml:space="preserve">Background: </w:t>
      </w:r>
    </w:p>
    <w:p w:rsidR="00A34AF5" w:rsidRDefault="00B77E26">
      <w:pPr>
        <w:spacing w:after="486"/>
        <w:ind w:left="-15" w:right="0" w:firstLine="0"/>
      </w:pPr>
      <w:r>
        <w:t xml:space="preserve">There are a </w:t>
      </w:r>
      <w:r>
        <w:t>number of external funding opportunities for postdoctoral fellowships, but some of these fellowships are not adequate to fund the basic living expenses of postdoctoral fellows at Stellenbosch University.  Subcommittee A has thus decided to fund a limited n</w:t>
      </w:r>
      <w:r>
        <w:t xml:space="preserve">umber of supplements for externally funded postdoctoral fellowships, in addition to its normal full awards for postdoctoral fellowships. </w:t>
      </w:r>
    </w:p>
    <w:p w:rsidR="00A34AF5" w:rsidRDefault="00B77E26">
      <w:pPr>
        <w:spacing w:after="244"/>
        <w:ind w:left="-15" w:right="0" w:firstLine="0"/>
      </w:pPr>
      <w:r>
        <w:t xml:space="preserve">Guidelines and application procedure: </w:t>
      </w:r>
    </w:p>
    <w:p w:rsidR="00A34AF5" w:rsidRDefault="00B77E26">
      <w:pPr>
        <w:numPr>
          <w:ilvl w:val="0"/>
          <w:numId w:val="1"/>
        </w:numPr>
        <w:ind w:right="0" w:hanging="360"/>
      </w:pPr>
      <w:r>
        <w:t xml:space="preserve">Applications must be submitted by hosts and NOT by the postdoctoral candidates </w:t>
      </w:r>
      <w:r>
        <w:t xml:space="preserve">themselves. </w:t>
      </w:r>
    </w:p>
    <w:p w:rsidR="00A34AF5" w:rsidRDefault="00B77E26">
      <w:pPr>
        <w:numPr>
          <w:ilvl w:val="0"/>
          <w:numId w:val="1"/>
        </w:numPr>
        <w:ind w:right="0" w:hanging="360"/>
      </w:pPr>
      <w:r>
        <w:t xml:space="preserve">Applicants must be full time staff members. </w:t>
      </w:r>
    </w:p>
    <w:p w:rsidR="00A34AF5" w:rsidRDefault="00B77E26">
      <w:pPr>
        <w:numPr>
          <w:ilvl w:val="0"/>
          <w:numId w:val="1"/>
        </w:numPr>
        <w:ind w:right="0" w:hanging="360"/>
      </w:pPr>
      <w:r>
        <w:t xml:space="preserve">The host, or the postdoctoral candidate, must already have secured external funding for the fellowship. A Copy of the grant letter must be attached to the application. </w:t>
      </w:r>
    </w:p>
    <w:p w:rsidR="00A34AF5" w:rsidRDefault="00B77E26">
      <w:pPr>
        <w:numPr>
          <w:ilvl w:val="0"/>
          <w:numId w:val="1"/>
        </w:numPr>
        <w:spacing w:after="238"/>
        <w:ind w:right="0" w:hanging="360"/>
      </w:pPr>
      <w:r>
        <w:t>Postdoctoral candidates who o</w:t>
      </w:r>
      <w:r>
        <w:t xml:space="preserve">btained their doctorates from an institution other than Stellenbosch University will be given preference. </w:t>
      </w:r>
    </w:p>
    <w:p w:rsidR="00A34AF5" w:rsidRDefault="00B77E26">
      <w:pPr>
        <w:numPr>
          <w:ilvl w:val="0"/>
          <w:numId w:val="1"/>
        </w:numPr>
        <w:ind w:right="0" w:hanging="360"/>
      </w:pPr>
      <w:r>
        <w:t xml:space="preserve">The external grant must be at least R150 000 and no more than the amount for a full Subcommittee A postdoctoral grant (R200 000 in 2017).  </w:t>
      </w:r>
    </w:p>
    <w:p w:rsidR="00A34AF5" w:rsidRDefault="00B77E26">
      <w:pPr>
        <w:numPr>
          <w:ilvl w:val="0"/>
          <w:numId w:val="1"/>
        </w:numPr>
        <w:ind w:right="0" w:hanging="360"/>
      </w:pPr>
      <w:r>
        <w:t xml:space="preserve">As funding is limited, applications will be competitive and success will depend on the quality of the application.  </w:t>
      </w:r>
    </w:p>
    <w:p w:rsidR="00A34AF5" w:rsidRDefault="00B77E26">
      <w:pPr>
        <w:numPr>
          <w:ilvl w:val="0"/>
          <w:numId w:val="1"/>
        </w:numPr>
        <w:ind w:right="0" w:hanging="360"/>
      </w:pPr>
      <w:r>
        <w:t xml:space="preserve">The amount awarded per supplement will be determined by the value of the external grant, but will not exceed R50 000. </w:t>
      </w:r>
    </w:p>
    <w:p w:rsidR="00A34AF5" w:rsidRDefault="00B77E26">
      <w:pPr>
        <w:numPr>
          <w:ilvl w:val="0"/>
          <w:numId w:val="1"/>
        </w:numPr>
        <w:ind w:right="0" w:hanging="360"/>
      </w:pPr>
      <w:r>
        <w:t>Grants will be for o</w:t>
      </w:r>
      <w:r>
        <w:t xml:space="preserve">ne year, with possible extension to a </w:t>
      </w:r>
      <w:proofErr w:type="gramStart"/>
      <w:r>
        <w:t>second year</w:t>
      </w:r>
      <w:proofErr w:type="gramEnd"/>
      <w:r>
        <w:t xml:space="preserve"> subject to satisfactory progress and availability of funds.  The decision will be made based on a progress report. </w:t>
      </w:r>
    </w:p>
    <w:p w:rsidR="00A34AF5" w:rsidRDefault="00B77E26">
      <w:pPr>
        <w:numPr>
          <w:ilvl w:val="0"/>
          <w:numId w:val="1"/>
        </w:numPr>
        <w:spacing w:after="11"/>
        <w:ind w:right="0" w:hanging="360"/>
      </w:pPr>
      <w:r>
        <w:t xml:space="preserve">The </w:t>
      </w:r>
      <w:r>
        <w:tab/>
        <w:t xml:space="preserve">application </w:t>
      </w:r>
      <w:r>
        <w:tab/>
        <w:t xml:space="preserve">template </w:t>
      </w:r>
      <w:r>
        <w:tab/>
        <w:t xml:space="preserve">is </w:t>
      </w:r>
      <w:r>
        <w:tab/>
        <w:t xml:space="preserve">available </w:t>
      </w:r>
      <w:r>
        <w:tab/>
        <w:t xml:space="preserve">on </w:t>
      </w:r>
      <w:r>
        <w:tab/>
        <w:t xml:space="preserve">the </w:t>
      </w:r>
      <w:r>
        <w:tab/>
        <w:t xml:space="preserve">webpage </w:t>
      </w:r>
    </w:p>
    <w:p w:rsidR="00A34AF5" w:rsidRDefault="00B77E26">
      <w:pPr>
        <w:spacing w:after="155" w:line="275" w:lineRule="auto"/>
        <w:ind w:left="360" w:right="2" w:firstLine="0"/>
        <w:jc w:val="both"/>
      </w:pPr>
      <w:r>
        <w:t>(http://www0.sun.ac.za/resear</w:t>
      </w:r>
      <w:r>
        <w:t>ch/funding/university-funding.html) of the Division for Research Development (DRD). Applications must be submitted in pdf format to Ms Shannon Brooks</w:t>
      </w:r>
      <w:r>
        <w:t xml:space="preserve"> (</w:t>
      </w:r>
      <w:r>
        <w:rPr>
          <w:color w:val="0000FF"/>
          <w:u w:val="single" w:color="0000FF"/>
        </w:rPr>
        <w:t>sbrooks</w:t>
      </w:r>
      <w:r>
        <w:rPr>
          <w:color w:val="0000FF"/>
          <w:u w:val="single" w:color="0000FF"/>
        </w:rPr>
        <w:t>@sun.ac.za</w:t>
      </w:r>
      <w:r>
        <w:t xml:space="preserve">). </w:t>
      </w:r>
    </w:p>
    <w:p w:rsidR="00A34AF5" w:rsidRDefault="00B77E26">
      <w:pPr>
        <w:numPr>
          <w:ilvl w:val="0"/>
          <w:numId w:val="1"/>
        </w:numPr>
        <w:spacing w:after="3255"/>
        <w:ind w:right="0" w:hanging="360"/>
      </w:pPr>
      <w:r>
        <w:t>The application deadlines are also available on the DRD website. The call will re</w:t>
      </w:r>
      <w:r>
        <w:t xml:space="preserve">main open until October or until the funding available for this has been exhausted. </w:t>
      </w:r>
      <w:bookmarkStart w:id="0" w:name="_GoBack"/>
      <w:bookmarkEnd w:id="0"/>
    </w:p>
    <w:p w:rsidR="00A34AF5" w:rsidRDefault="00B77E26">
      <w:pPr>
        <w:spacing w:after="0" w:line="259" w:lineRule="auto"/>
        <w:ind w:left="0" w:right="0" w:firstLine="0"/>
      </w:pPr>
      <w:r>
        <w:lastRenderedPageBreak/>
        <w:t xml:space="preserve"> </w:t>
      </w:r>
    </w:p>
    <w:sectPr w:rsidR="00A34AF5">
      <w:pgSz w:w="11906" w:h="16838"/>
      <w:pgMar w:top="1440" w:right="1412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70FAD"/>
    <w:multiLevelType w:val="hybridMultilevel"/>
    <w:tmpl w:val="010EC3F8"/>
    <w:lvl w:ilvl="0" w:tplc="B73289A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810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320C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D615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F8D6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E065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16D6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C425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24CF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AF5"/>
    <w:rsid w:val="00A34AF5"/>
    <w:rsid w:val="00B7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EF0F16"/>
  <w15:docId w15:val="{83AE527A-2DB0-405E-9A3E-36BA33AC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2" w:line="268" w:lineRule="auto"/>
      <w:ind w:left="368" w:right="10" w:hanging="368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A0E8C5-7AA2-4156-888E-75B291C30F2C}"/>
</file>

<file path=customXml/itemProps2.xml><?xml version="1.0" encoding="utf-8"?>
<ds:datastoreItem xmlns:ds="http://schemas.openxmlformats.org/officeDocument/2006/customXml" ds:itemID="{F3FBBF5B-55D0-4B23-947B-6599055802A9}"/>
</file>

<file path=customXml/itemProps3.xml><?xml version="1.0" encoding="utf-8"?>
<ds:datastoreItem xmlns:ds="http://schemas.openxmlformats.org/officeDocument/2006/customXml" ds:itemID="{F02D69D0-A768-455D-B947-E6D1A9D886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Company>Stellenbosch University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Fouche</dc:creator>
  <cp:keywords/>
  <cp:lastModifiedBy>Brooks, S, Me [sbrooks@sun.ac.za]</cp:lastModifiedBy>
  <cp:revision>2</cp:revision>
  <dcterms:created xsi:type="dcterms:W3CDTF">2019-05-27T06:37:00Z</dcterms:created>
  <dcterms:modified xsi:type="dcterms:W3CDTF">2019-05-27T06:37:00Z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